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BF" w:rsidRPr="000D1CF9" w:rsidRDefault="006921BF">
      <w:pPr>
        <w:rPr>
          <w:rFonts w:ascii="Times New Roman" w:eastAsia="Times New Roman" w:hAnsi="Times New Roman" w:cs="Times New Roman"/>
          <w:strike/>
          <w:sz w:val="20"/>
          <w:szCs w:val="20"/>
          <w:lang w:val="cs-CZ"/>
        </w:rPr>
      </w:pPr>
    </w:p>
    <w:p w:rsidR="006921BF" w:rsidRPr="002B617E" w:rsidRDefault="006921BF">
      <w:pPr>
        <w:spacing w:before="3"/>
        <w:rPr>
          <w:rFonts w:ascii="Times New Roman" w:eastAsia="Times New Roman" w:hAnsi="Times New Roman" w:cs="Times New Roman"/>
          <w:lang w:val="cs-CZ"/>
        </w:rPr>
      </w:pPr>
    </w:p>
    <w:p w:rsidR="004C033D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  <w:lang w:val="cs-CZ"/>
        </w:rPr>
      </w:pPr>
    </w:p>
    <w:p w:rsidR="00BA53A5" w:rsidRPr="002B617E" w:rsidRDefault="00BA53A5" w:rsidP="00BA53A5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  <w:lang w:val="cs-CZ"/>
        </w:rPr>
      </w:pPr>
      <w:r>
        <w:rPr>
          <w:rFonts w:ascii="Arial" w:hAnsi="Arial"/>
          <w:b/>
          <w:spacing w:val="-1"/>
          <w:sz w:val="32"/>
          <w:lang w:val="cs-CZ"/>
        </w:rPr>
        <w:t>ČESTNÉ PROHLÁŠENÍ</w:t>
      </w:r>
    </w:p>
    <w:p w:rsidR="00BA53A5" w:rsidRPr="002B617E" w:rsidRDefault="00BA53A5" w:rsidP="00BA53A5">
      <w:pPr>
        <w:spacing w:before="11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p w:rsidR="006921BF" w:rsidRPr="002B617E" w:rsidRDefault="00BA53A5" w:rsidP="00A3754E">
      <w:pPr>
        <w:jc w:val="center"/>
        <w:rPr>
          <w:rFonts w:ascii="Arial" w:eastAsia="Arial" w:hAnsi="Arial" w:cs="Arial"/>
          <w:b/>
          <w:bCs/>
          <w:sz w:val="28"/>
          <w:szCs w:val="28"/>
          <w:lang w:val="cs-CZ"/>
        </w:rPr>
      </w:pPr>
      <w:r w:rsidRPr="00B95F2D">
        <w:rPr>
          <w:rFonts w:ascii="Arial" w:eastAsia="Arial" w:hAnsi="Arial" w:cs="Arial"/>
          <w:b/>
          <w:bCs/>
          <w:sz w:val="24"/>
          <w:szCs w:val="28"/>
          <w:lang w:val="cs-CZ"/>
        </w:rPr>
        <w:t>pro potř</w:t>
      </w:r>
      <w:r>
        <w:rPr>
          <w:rFonts w:ascii="Arial" w:eastAsia="Arial" w:hAnsi="Arial" w:cs="Arial"/>
          <w:b/>
          <w:bCs/>
          <w:sz w:val="24"/>
          <w:szCs w:val="28"/>
          <w:lang w:val="cs-CZ"/>
        </w:rPr>
        <w:t>eb</w:t>
      </w:r>
      <w:r w:rsidR="00094FDA">
        <w:rPr>
          <w:rFonts w:ascii="Arial" w:eastAsia="Arial" w:hAnsi="Arial" w:cs="Arial"/>
          <w:b/>
          <w:bCs/>
          <w:sz w:val="24"/>
          <w:szCs w:val="28"/>
          <w:lang w:val="cs-CZ"/>
        </w:rPr>
        <w:t xml:space="preserve">y grantové podpory GAGJM v kategorii </w:t>
      </w:r>
      <w:r w:rsidR="00A3754E">
        <w:rPr>
          <w:rFonts w:ascii="Arial" w:eastAsia="Arial" w:hAnsi="Arial" w:cs="Arial"/>
          <w:b/>
          <w:bCs/>
          <w:sz w:val="24"/>
          <w:szCs w:val="28"/>
          <w:lang w:val="cs-CZ"/>
        </w:rPr>
        <w:t xml:space="preserve">C – </w:t>
      </w:r>
      <w:r w:rsidR="00BE2A3C">
        <w:rPr>
          <w:rFonts w:ascii="Arial" w:eastAsia="Arial" w:hAnsi="Arial" w:cs="Arial"/>
          <w:b/>
          <w:bCs/>
          <w:sz w:val="24"/>
          <w:szCs w:val="28"/>
          <w:lang w:val="cs-CZ"/>
        </w:rPr>
        <w:t>N</w:t>
      </w:r>
      <w:r w:rsidR="00A3754E">
        <w:rPr>
          <w:rFonts w:ascii="Arial" w:eastAsia="Arial" w:hAnsi="Arial" w:cs="Arial"/>
          <w:b/>
          <w:bCs/>
          <w:sz w:val="24"/>
          <w:szCs w:val="28"/>
          <w:lang w:val="cs-CZ"/>
        </w:rPr>
        <w:t>ávratov</w:t>
      </w:r>
      <w:r w:rsidR="00BE2A3C">
        <w:rPr>
          <w:rFonts w:ascii="Arial" w:eastAsia="Arial" w:hAnsi="Arial" w:cs="Arial"/>
          <w:b/>
          <w:bCs/>
          <w:sz w:val="24"/>
          <w:szCs w:val="28"/>
          <w:lang w:val="cs-CZ"/>
        </w:rPr>
        <w:t>é projekty</w:t>
      </w:r>
      <w:bookmarkStart w:id="0" w:name="_GoBack"/>
      <w:bookmarkEnd w:id="0"/>
    </w:p>
    <w:p w:rsidR="006921BF" w:rsidRDefault="006921BF">
      <w:pPr>
        <w:spacing w:before="3"/>
        <w:rPr>
          <w:rFonts w:ascii="Arial" w:eastAsia="Arial" w:hAnsi="Arial" w:cs="Arial"/>
          <w:b/>
          <w:bCs/>
          <w:sz w:val="30"/>
          <w:szCs w:val="30"/>
          <w:lang w:val="cs-CZ"/>
        </w:rPr>
      </w:pPr>
    </w:p>
    <w:p w:rsidR="00A3754E" w:rsidRPr="002B617E" w:rsidRDefault="00A3754E">
      <w:pPr>
        <w:spacing w:before="3"/>
        <w:rPr>
          <w:rFonts w:ascii="Arial" w:eastAsia="Arial" w:hAnsi="Arial" w:cs="Arial"/>
          <w:b/>
          <w:bCs/>
          <w:sz w:val="30"/>
          <w:szCs w:val="30"/>
          <w:lang w:val="cs-CZ"/>
        </w:rPr>
      </w:pPr>
    </w:p>
    <w:p w:rsidR="006921BF" w:rsidRPr="004C033D" w:rsidRDefault="00156F65" w:rsidP="004C033D">
      <w:pPr>
        <w:pStyle w:val="Zkladntext"/>
        <w:spacing w:line="360" w:lineRule="auto"/>
        <w:ind w:left="0" w:right="113" w:firstLine="0"/>
        <w:jc w:val="both"/>
        <w:rPr>
          <w:rFonts w:cs="Arial"/>
          <w:lang w:val="cs-CZ"/>
        </w:rPr>
      </w:pPr>
      <w:r>
        <w:rPr>
          <w:rFonts w:cs="Arial"/>
          <w:lang w:val="cs-CZ"/>
        </w:rPr>
        <w:t>Já, níže podepsaný …………………………………………………………….., narozený dne ………………….</w:t>
      </w:r>
      <w:r w:rsidR="004C033D">
        <w:rPr>
          <w:rFonts w:cs="Arial"/>
          <w:lang w:val="cs-CZ"/>
        </w:rPr>
        <w:t xml:space="preserve">, </w:t>
      </w:r>
      <w:r>
        <w:rPr>
          <w:rFonts w:cs="Arial"/>
          <w:lang w:val="cs-CZ"/>
        </w:rPr>
        <w:t xml:space="preserve">četně prohlašuji, že jsem způsobilým uchazečem / způsobilou uchazečkou o podporu v rámci interní soutěže Grantové agentury Gregora Johanna Mendela Mendelovy univerzity </w:t>
      </w:r>
      <w:r w:rsidR="002611DC">
        <w:rPr>
          <w:rFonts w:cs="Arial"/>
          <w:lang w:val="cs-CZ"/>
        </w:rPr>
        <w:t>v Brně (dále jen „GAGJM“), čímž</w:t>
      </w:r>
      <w:r>
        <w:rPr>
          <w:rFonts w:cs="Arial"/>
          <w:lang w:val="cs-CZ"/>
        </w:rPr>
        <w:t xml:space="preserve"> se rozumí, že </w:t>
      </w:r>
      <w:r w:rsidR="004C033D">
        <w:rPr>
          <w:rFonts w:cs="Arial"/>
          <w:lang w:val="cs-CZ"/>
        </w:rPr>
        <w:t xml:space="preserve">jsem pracovníkem, </w:t>
      </w:r>
      <w:r w:rsidR="00094557">
        <w:rPr>
          <w:rFonts w:cs="Arial"/>
          <w:lang w:val="cs-CZ"/>
        </w:rPr>
        <w:t xml:space="preserve">který se zabývá </w:t>
      </w:r>
      <w:r w:rsidR="004C033D" w:rsidRPr="004C033D">
        <w:rPr>
          <w:rFonts w:cs="Arial"/>
          <w:lang w:val="cs-CZ"/>
        </w:rPr>
        <w:t>výzkum</w:t>
      </w:r>
      <w:r w:rsidR="00094557">
        <w:rPr>
          <w:rFonts w:cs="Arial"/>
          <w:lang w:val="cs-CZ"/>
        </w:rPr>
        <w:t>em,</w:t>
      </w:r>
      <w:r w:rsidR="004C033D" w:rsidRPr="004C033D">
        <w:rPr>
          <w:rFonts w:cs="Arial"/>
          <w:lang w:val="cs-CZ"/>
        </w:rPr>
        <w:t xml:space="preserve"> </w:t>
      </w:r>
      <w:r w:rsidR="004C033D">
        <w:rPr>
          <w:rFonts w:cs="Arial"/>
          <w:lang w:val="cs-CZ"/>
        </w:rPr>
        <w:t>tj.</w:t>
      </w:r>
      <w:r w:rsidR="00094557">
        <w:rPr>
          <w:rFonts w:cs="Arial"/>
          <w:lang w:val="cs-CZ"/>
        </w:rPr>
        <w:t xml:space="preserve"> akademický pracovník</w:t>
      </w:r>
      <w:r w:rsidR="004C033D" w:rsidRPr="004C033D">
        <w:rPr>
          <w:rFonts w:cs="Arial"/>
          <w:lang w:val="cs-CZ"/>
        </w:rPr>
        <w:t xml:space="preserve"> podle</w:t>
      </w:r>
      <w:r w:rsidR="004C033D">
        <w:rPr>
          <w:rFonts w:cs="Arial"/>
          <w:lang w:val="cs-CZ"/>
        </w:rPr>
        <w:t xml:space="preserve"> § </w:t>
      </w:r>
      <w:r w:rsidR="004C033D" w:rsidRPr="004C033D">
        <w:rPr>
          <w:rFonts w:cs="Arial"/>
          <w:lang w:val="cs-CZ"/>
        </w:rPr>
        <w:t>70 zákona č. 111/1998 Sb., o vysokých školách a o změně a doplnění dalších zákonů (zákon o vysokých školách), ve znění pozdějších předpisů, nebo neakademický pracovník, zabývajíc</w:t>
      </w:r>
      <w:r w:rsidR="00094557">
        <w:rPr>
          <w:rFonts w:cs="Arial"/>
          <w:lang w:val="cs-CZ"/>
        </w:rPr>
        <w:t xml:space="preserve">í se výzkumnou činností, který </w:t>
      </w:r>
      <w:r w:rsidR="00094557" w:rsidRPr="00094557">
        <w:rPr>
          <w:rFonts w:cs="Arial"/>
          <w:b/>
          <w:sz w:val="22"/>
          <w:szCs w:val="22"/>
          <w:lang w:val="cs-CZ"/>
        </w:rPr>
        <w:t xml:space="preserve">má </w:t>
      </w:r>
      <w:r w:rsidR="004C033D" w:rsidRPr="00094557">
        <w:rPr>
          <w:rFonts w:cs="Arial"/>
          <w:b/>
          <w:sz w:val="22"/>
          <w:szCs w:val="22"/>
          <w:lang w:val="cs-CZ"/>
        </w:rPr>
        <w:t>na</w:t>
      </w:r>
      <w:r w:rsidR="00094557" w:rsidRPr="00094557">
        <w:rPr>
          <w:rFonts w:cs="Arial"/>
          <w:b/>
          <w:sz w:val="22"/>
          <w:szCs w:val="22"/>
          <w:lang w:val="cs-CZ"/>
        </w:rPr>
        <w:t>dpoloviční více než dvacetihodinový pracovní</w:t>
      </w:r>
      <w:r w:rsidR="004C033D" w:rsidRPr="00094557">
        <w:rPr>
          <w:rFonts w:cs="Arial"/>
          <w:b/>
          <w:sz w:val="22"/>
          <w:szCs w:val="22"/>
          <w:lang w:val="cs-CZ"/>
        </w:rPr>
        <w:t xml:space="preserve"> úvazek na univerzitě týdně</w:t>
      </w:r>
      <w:r w:rsidR="004C033D" w:rsidRPr="004C033D">
        <w:rPr>
          <w:rFonts w:cs="Arial"/>
          <w:lang w:val="cs-CZ"/>
        </w:rPr>
        <w:t>.</w:t>
      </w:r>
    </w:p>
    <w:p w:rsidR="006921BF" w:rsidRDefault="006921BF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  <w:r>
        <w:rPr>
          <w:rFonts w:cs="Arial"/>
          <w:lang w:val="cs-CZ"/>
        </w:rPr>
        <w:t>V Brně dne ………………….</w:t>
      </w: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…………………………………….</w:t>
      </w:r>
    </w:p>
    <w:p w:rsidR="004C033D" w:rsidRPr="002B617E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 xml:space="preserve">      podpis</w:t>
      </w:r>
    </w:p>
    <w:p w:rsidR="006921BF" w:rsidRPr="002B617E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  <w:lang w:val="cs-CZ"/>
        </w:rPr>
      </w:pPr>
    </w:p>
    <w:p w:rsidR="006921BF" w:rsidRPr="002B617E" w:rsidRDefault="006921BF">
      <w:pPr>
        <w:spacing w:before="2"/>
        <w:rPr>
          <w:rFonts w:ascii="Arial" w:eastAsia="Arial" w:hAnsi="Arial" w:cs="Arial"/>
          <w:sz w:val="21"/>
          <w:szCs w:val="21"/>
          <w:lang w:val="cs-CZ"/>
        </w:rPr>
      </w:pPr>
    </w:p>
    <w:p w:rsidR="006921BF" w:rsidRPr="002B617E" w:rsidRDefault="006921BF" w:rsidP="004C033D">
      <w:pPr>
        <w:pStyle w:val="Zkladntext"/>
        <w:tabs>
          <w:tab w:val="left" w:pos="1250"/>
        </w:tabs>
        <w:rPr>
          <w:rFonts w:cs="Arial"/>
          <w:lang w:val="cs-CZ"/>
        </w:rPr>
      </w:pPr>
    </w:p>
    <w:sectPr w:rsidR="006921BF" w:rsidRPr="002B617E">
      <w:headerReference w:type="default" r:id="rId8"/>
      <w:footerReference w:type="default" r:id="rId9"/>
      <w:pgSz w:w="11910" w:h="16840"/>
      <w:pgMar w:top="2140" w:right="1300" w:bottom="1140" w:left="1160" w:header="566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E4" w:rsidRDefault="00CF45E4">
      <w:r>
        <w:separator/>
      </w:r>
    </w:p>
  </w:endnote>
  <w:endnote w:type="continuationSeparator" w:id="0">
    <w:p w:rsidR="00CF45E4" w:rsidRDefault="00C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BF" w:rsidRDefault="000D1CF9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440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9952355</wp:posOffset>
              </wp:positionV>
              <wp:extent cx="121285" cy="152400"/>
              <wp:effectExtent l="444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1BF" w:rsidRDefault="006921BF">
                          <w:pPr>
                            <w:pStyle w:val="Zkladntext"/>
                            <w:spacing w:before="0" w:line="224" w:lineRule="exact"/>
                            <w:ind w:left="40" w:firstLine="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3.65pt;width:9.55pt;height:12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zD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" filled="f" stroked="f">
              <v:textbox inset="0,0,0,0">
                <w:txbxContent>
                  <w:p w:rsidR="006921BF" w:rsidRDefault="006921BF">
                    <w:pPr>
                      <w:pStyle w:val="Zkladntext"/>
                      <w:spacing w:before="0" w:line="224" w:lineRule="exact"/>
                      <w:ind w:left="40" w:firstLine="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E4" w:rsidRDefault="00CF45E4">
      <w:r>
        <w:separator/>
      </w:r>
    </w:p>
  </w:footnote>
  <w:footnote w:type="continuationSeparator" w:id="0">
    <w:p w:rsidR="00CF45E4" w:rsidRDefault="00CF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val="cs-CZ" w:eastAsia="cs-CZ"/>
      </w:rPr>
      <w:drawing>
        <wp:inline distT="0" distB="0" distL="0" distR="0" wp14:anchorId="79AB0C00" wp14:editId="31F843A1">
          <wp:extent cx="1347271" cy="1005840"/>
          <wp:effectExtent l="0" t="0" r="0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7271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F"/>
    <w:rsid w:val="00063596"/>
    <w:rsid w:val="00094557"/>
    <w:rsid w:val="00094FDA"/>
    <w:rsid w:val="000D1CF9"/>
    <w:rsid w:val="00156F65"/>
    <w:rsid w:val="002611DC"/>
    <w:rsid w:val="002B617E"/>
    <w:rsid w:val="003029A6"/>
    <w:rsid w:val="004C033D"/>
    <w:rsid w:val="004E41E9"/>
    <w:rsid w:val="005B415F"/>
    <w:rsid w:val="006921BF"/>
    <w:rsid w:val="009A7BF1"/>
    <w:rsid w:val="00A3754E"/>
    <w:rsid w:val="00A73205"/>
    <w:rsid w:val="00BA53A5"/>
    <w:rsid w:val="00BA6086"/>
    <w:rsid w:val="00BE2A3C"/>
    <w:rsid w:val="00C70E0F"/>
    <w:rsid w:val="00CF45E4"/>
    <w:rsid w:val="00DC556E"/>
    <w:rsid w:val="00E965FD"/>
    <w:rsid w:val="00F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DA715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F1B2-A9D2-4D28-AC21-9EE73644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Veronika Mlejnková</cp:lastModifiedBy>
  <cp:revision>3</cp:revision>
  <dcterms:created xsi:type="dcterms:W3CDTF">2023-01-03T08:22:00Z</dcterms:created>
  <dcterms:modified xsi:type="dcterms:W3CDTF">2023-01-03T12:46:00Z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</Properties>
</file>