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12EDE" w14:textId="1579613B" w:rsidR="008B2BE0" w:rsidRPr="00EC1C36" w:rsidRDefault="008056A0" w:rsidP="008B2BE0">
      <w:pPr>
        <w:jc w:val="center"/>
        <w:rPr>
          <w:b/>
          <w:bCs/>
          <w:sz w:val="32"/>
          <w:szCs w:val="32"/>
        </w:rPr>
      </w:pPr>
      <w:r w:rsidRPr="008056A0">
        <w:rPr>
          <w:b/>
          <w:bCs/>
          <w:sz w:val="32"/>
          <w:szCs w:val="32"/>
        </w:rPr>
        <w:t>Statement from the Head of the Applicant’s Department</w:t>
      </w:r>
    </w:p>
    <w:p w14:paraId="7E23E331" w14:textId="77777777" w:rsidR="006011AE" w:rsidRPr="00EC1C36" w:rsidRDefault="006011AE" w:rsidP="008B2BE0">
      <w:pPr>
        <w:jc w:val="center"/>
      </w:pPr>
    </w:p>
    <w:p w14:paraId="5BB291A1" w14:textId="77777777" w:rsidR="006011AE" w:rsidRPr="00EC1C36" w:rsidRDefault="006011AE" w:rsidP="008B2BE0">
      <w:pPr>
        <w:jc w:val="center"/>
      </w:pPr>
    </w:p>
    <w:tbl>
      <w:tblPr>
        <w:tblStyle w:val="Mkatabulky"/>
        <w:tblW w:w="0" w:type="auto"/>
        <w:tblLook w:val="04A0" w:firstRow="1" w:lastRow="0" w:firstColumn="1" w:lastColumn="0" w:noHBand="0" w:noVBand="1"/>
      </w:tblPr>
      <w:tblGrid>
        <w:gridCol w:w="9060"/>
      </w:tblGrid>
      <w:tr w:rsidR="00541340" w:rsidRPr="00EC1C36" w14:paraId="48392A44" w14:textId="77777777" w:rsidTr="00BE1CA4">
        <w:tc>
          <w:tcPr>
            <w:tcW w:w="9062" w:type="dxa"/>
            <w:shd w:val="clear" w:color="auto" w:fill="D9D9D9" w:themeFill="background1" w:themeFillShade="D9"/>
          </w:tcPr>
          <w:p w14:paraId="1E08873E" w14:textId="666EA4E9" w:rsidR="00541340" w:rsidRPr="00EC1C36" w:rsidRDefault="008056A0" w:rsidP="00AD483E">
            <w:pPr>
              <w:spacing w:before="120" w:after="120"/>
            </w:pPr>
            <w:r w:rsidRPr="008056A0">
              <w:t>Applicant:</w:t>
            </w:r>
          </w:p>
        </w:tc>
      </w:tr>
      <w:tr w:rsidR="00541340" w:rsidRPr="00EC1C36" w14:paraId="4436C118" w14:textId="77777777" w:rsidTr="00541340">
        <w:tc>
          <w:tcPr>
            <w:tcW w:w="9062" w:type="dxa"/>
          </w:tcPr>
          <w:p w14:paraId="75C5E6DE" w14:textId="77777777" w:rsidR="00541340" w:rsidRPr="00EC1C36" w:rsidRDefault="00541340" w:rsidP="00AD483E">
            <w:pPr>
              <w:spacing w:before="120" w:after="120"/>
            </w:pPr>
          </w:p>
        </w:tc>
      </w:tr>
      <w:tr w:rsidR="00541340" w:rsidRPr="00EC1C36" w14:paraId="1F614555" w14:textId="77777777" w:rsidTr="00BE1CA4">
        <w:tc>
          <w:tcPr>
            <w:tcW w:w="9062" w:type="dxa"/>
            <w:shd w:val="clear" w:color="auto" w:fill="D9D9D9" w:themeFill="background1" w:themeFillShade="D9"/>
          </w:tcPr>
          <w:p w14:paraId="54175D40" w14:textId="322DC159" w:rsidR="00541340" w:rsidRPr="00EC1C36" w:rsidRDefault="00D60243" w:rsidP="00AD483E">
            <w:pPr>
              <w:spacing w:before="120" w:after="120"/>
            </w:pPr>
            <w:r w:rsidRPr="00D60243">
              <w:t>Project Title:</w:t>
            </w:r>
          </w:p>
        </w:tc>
      </w:tr>
      <w:tr w:rsidR="00541340" w:rsidRPr="00EC1C36" w14:paraId="28792F89" w14:textId="77777777" w:rsidTr="00541340">
        <w:tc>
          <w:tcPr>
            <w:tcW w:w="9062" w:type="dxa"/>
          </w:tcPr>
          <w:p w14:paraId="71AD82A0" w14:textId="77777777" w:rsidR="00541340" w:rsidRPr="00EC1C36" w:rsidRDefault="00541340" w:rsidP="00AD483E">
            <w:pPr>
              <w:spacing w:before="120" w:after="120"/>
            </w:pPr>
          </w:p>
        </w:tc>
      </w:tr>
      <w:tr w:rsidR="00541340" w:rsidRPr="00EC1C36" w14:paraId="35B50DB2" w14:textId="77777777" w:rsidTr="00BE1CA4">
        <w:tc>
          <w:tcPr>
            <w:tcW w:w="9062" w:type="dxa"/>
            <w:shd w:val="clear" w:color="auto" w:fill="D9D9D9" w:themeFill="background1" w:themeFillShade="D9"/>
          </w:tcPr>
          <w:p w14:paraId="4C21548A" w14:textId="5180A968" w:rsidR="00541340" w:rsidRPr="00EC1C36" w:rsidRDefault="00D60243" w:rsidP="00AD483E">
            <w:pPr>
              <w:spacing w:before="120" w:after="120"/>
            </w:pPr>
            <w:r w:rsidRPr="00D60243">
              <w:t>Department</w:t>
            </w:r>
            <w:r>
              <w:t>:</w:t>
            </w:r>
          </w:p>
        </w:tc>
      </w:tr>
      <w:tr w:rsidR="00541340" w:rsidRPr="00EC1C36" w14:paraId="5EEC4BDD" w14:textId="77777777" w:rsidTr="00541340">
        <w:tc>
          <w:tcPr>
            <w:tcW w:w="9062" w:type="dxa"/>
          </w:tcPr>
          <w:p w14:paraId="7DDB3E27" w14:textId="77777777" w:rsidR="00541340" w:rsidRPr="00EC1C36" w:rsidRDefault="00541340" w:rsidP="00AD483E">
            <w:pPr>
              <w:spacing w:before="120" w:after="120"/>
            </w:pPr>
          </w:p>
        </w:tc>
      </w:tr>
      <w:tr w:rsidR="00541340" w:rsidRPr="00EC1C36" w14:paraId="3D079D78" w14:textId="77777777" w:rsidTr="002D00E9">
        <w:tc>
          <w:tcPr>
            <w:tcW w:w="9062" w:type="dxa"/>
            <w:shd w:val="clear" w:color="auto" w:fill="D9D9D9" w:themeFill="background1" w:themeFillShade="D9"/>
          </w:tcPr>
          <w:p w14:paraId="2A273421" w14:textId="4C665DBF" w:rsidR="00541340" w:rsidRPr="00EC1C36" w:rsidRDefault="00D60243" w:rsidP="00AD483E">
            <w:pPr>
              <w:spacing w:before="120" w:after="120"/>
            </w:pPr>
            <w:r w:rsidRPr="00D60243">
              <w:t>Head of the Department:</w:t>
            </w:r>
          </w:p>
        </w:tc>
      </w:tr>
      <w:tr w:rsidR="00541340" w:rsidRPr="00EC1C36" w14:paraId="3775C71E" w14:textId="77777777" w:rsidTr="00541340">
        <w:tc>
          <w:tcPr>
            <w:tcW w:w="9062" w:type="dxa"/>
          </w:tcPr>
          <w:p w14:paraId="6830E95F" w14:textId="35534FF0" w:rsidR="00541340" w:rsidRPr="00EC1C36" w:rsidRDefault="004E3EA3" w:rsidP="004E3EA3">
            <w:pPr>
              <w:tabs>
                <w:tab w:val="left" w:pos="5338"/>
              </w:tabs>
              <w:spacing w:before="120" w:after="120"/>
            </w:pPr>
            <w:r w:rsidRPr="00EC1C36">
              <w:tab/>
            </w:r>
          </w:p>
        </w:tc>
      </w:tr>
    </w:tbl>
    <w:p w14:paraId="741FD888" w14:textId="77777777" w:rsidR="008B2BE0" w:rsidRPr="00EC1C36" w:rsidRDefault="008B2BE0" w:rsidP="008B2BE0"/>
    <w:tbl>
      <w:tblPr>
        <w:tblStyle w:val="Mkatabulky"/>
        <w:tblW w:w="0" w:type="auto"/>
        <w:tblLook w:val="04A0" w:firstRow="1" w:lastRow="0" w:firstColumn="1" w:lastColumn="0" w:noHBand="0" w:noVBand="1"/>
      </w:tblPr>
      <w:tblGrid>
        <w:gridCol w:w="9060"/>
      </w:tblGrid>
      <w:tr w:rsidR="00A92719" w:rsidRPr="00EC1C36" w14:paraId="27C324C8" w14:textId="77777777" w:rsidTr="00B74D8C">
        <w:tc>
          <w:tcPr>
            <w:tcW w:w="9060" w:type="dxa"/>
            <w:shd w:val="clear" w:color="auto" w:fill="D9D9D9" w:themeFill="background1" w:themeFillShade="D9"/>
            <w:vAlign w:val="center"/>
          </w:tcPr>
          <w:p w14:paraId="2FF010D9" w14:textId="6553BEBB" w:rsidR="00A92719" w:rsidRPr="00EC1C36" w:rsidRDefault="00D60243" w:rsidP="00260935">
            <w:pPr>
              <w:spacing w:before="120" w:after="120"/>
            </w:pPr>
            <w:r w:rsidRPr="00D60243">
              <w:t>I confirm:</w:t>
            </w:r>
          </w:p>
        </w:tc>
      </w:tr>
      <w:tr w:rsidR="00A92719" w:rsidRPr="00EC1C36" w14:paraId="798E945A" w14:textId="77777777" w:rsidTr="00B74D8C">
        <w:tc>
          <w:tcPr>
            <w:tcW w:w="9060" w:type="dxa"/>
            <w:vAlign w:val="center"/>
          </w:tcPr>
          <w:p w14:paraId="0466DF3B" w14:textId="022F7555" w:rsidR="00A92719" w:rsidRPr="00EC1C36" w:rsidRDefault="008B11F5" w:rsidP="00472835">
            <w:pPr>
              <w:spacing w:before="120" w:after="120"/>
              <w:ind w:left="306"/>
            </w:pPr>
            <w:r w:rsidRPr="008B11F5">
              <w:t>the Applicant’s employment at our department/institute throughout the implementation of the return grant at 0.5 FTE, funded from the return grant, and the Applicant’s potential to contribute to the development of the department;</w:t>
            </w:r>
          </w:p>
        </w:tc>
      </w:tr>
      <w:tr w:rsidR="00A92719" w:rsidRPr="00EC1C36" w14:paraId="7C7A2299" w14:textId="77777777" w:rsidTr="00B74D8C">
        <w:tc>
          <w:tcPr>
            <w:tcW w:w="9060" w:type="dxa"/>
            <w:vAlign w:val="center"/>
          </w:tcPr>
          <w:p w14:paraId="1381FAAB" w14:textId="5AD89661" w:rsidR="00A92719" w:rsidRPr="00EC1C36" w:rsidRDefault="008B11F5" w:rsidP="003C64A3">
            <w:pPr>
              <w:spacing w:before="120" w:after="120"/>
              <w:ind w:left="306"/>
            </w:pPr>
            <w:r w:rsidRPr="008B11F5">
              <w:t>the compliance of the return grant with the research objectives and topics pursued at our department/institute. In terms of both topic and methodology, it naturally complements the existing research activities and creates opportunities for further professional collaboration;</w:t>
            </w:r>
          </w:p>
        </w:tc>
      </w:tr>
      <w:tr w:rsidR="00A92719" w:rsidRPr="00EC1C36" w14:paraId="0EA47B88" w14:textId="77777777" w:rsidTr="00B74D8C">
        <w:tc>
          <w:tcPr>
            <w:tcW w:w="9060" w:type="dxa"/>
            <w:vAlign w:val="center"/>
          </w:tcPr>
          <w:p w14:paraId="748E356D" w14:textId="481F06AB" w:rsidR="00A92719" w:rsidRPr="00EC1C36" w:rsidRDefault="00A9194C" w:rsidP="00B14393">
            <w:pPr>
              <w:spacing w:before="120" w:after="120"/>
              <w:ind w:left="306"/>
            </w:pPr>
            <w:r w:rsidRPr="00A9194C">
              <w:t>the compatibility of the return grant with the infrastructural and instrumental facilities of our department/institute, and the possibility of using the material and technical background necessary for the successful implementation of the project;</w:t>
            </w:r>
          </w:p>
        </w:tc>
      </w:tr>
      <w:tr w:rsidR="00735A8F" w:rsidRPr="00EC1C36" w14:paraId="2AFF1F55" w14:textId="77777777" w:rsidTr="00B74D8C">
        <w:tc>
          <w:tcPr>
            <w:tcW w:w="9060" w:type="dxa"/>
            <w:vAlign w:val="center"/>
          </w:tcPr>
          <w:p w14:paraId="1CD4CE68" w14:textId="6083532A" w:rsidR="00735A8F" w:rsidRPr="00EC1C36" w:rsidRDefault="00A9194C" w:rsidP="00B14393">
            <w:pPr>
              <w:spacing w:before="120" w:after="120"/>
              <w:ind w:left="306"/>
            </w:pPr>
            <w:r w:rsidRPr="00A9194C">
              <w:t>the potential for the further career development of the Applicant – the implementation of the project will contribute to their professional growth, publication and project activities, and increased competitiveness in this field. At the same time, the Applicant is expected to remain active in the field in the long term and to continue participating in the research activities of the department/institute.</w:t>
            </w:r>
          </w:p>
        </w:tc>
      </w:tr>
    </w:tbl>
    <w:p w14:paraId="2E6795AD" w14:textId="77777777" w:rsidR="008B2BE0" w:rsidRPr="00EC1C36" w:rsidRDefault="008B2BE0" w:rsidP="008B2BE0"/>
    <w:p w14:paraId="57809A5F" w14:textId="77777777" w:rsidR="008B2BE0" w:rsidRPr="00EC1C36" w:rsidRDefault="008B2BE0" w:rsidP="008B2BE0"/>
    <w:p w14:paraId="4916A3BE" w14:textId="77777777" w:rsidR="008A7C15" w:rsidRPr="00EC1C36" w:rsidRDefault="008A7C15" w:rsidP="008B2BE0"/>
    <w:p w14:paraId="6BDF6BA5" w14:textId="77777777" w:rsidR="008A7C15" w:rsidRPr="00EC1C36" w:rsidRDefault="008A7C15" w:rsidP="008B2BE0"/>
    <w:p w14:paraId="059FCDE3" w14:textId="77777777" w:rsidR="008A7C15" w:rsidRPr="00EC1C36" w:rsidRDefault="008A7C15" w:rsidP="008B2BE0"/>
    <w:p w14:paraId="105C828C" w14:textId="00089D05" w:rsidR="00586838" w:rsidRPr="00EC1C36" w:rsidRDefault="00586838" w:rsidP="00586838"/>
    <w:tbl>
      <w:tblPr>
        <w:tblW w:w="0" w:type="auto"/>
        <w:tblLook w:val="04A0" w:firstRow="1" w:lastRow="0" w:firstColumn="1" w:lastColumn="0" w:noHBand="0" w:noVBand="1"/>
      </w:tblPr>
      <w:tblGrid>
        <w:gridCol w:w="5244"/>
        <w:gridCol w:w="3826"/>
      </w:tblGrid>
      <w:tr w:rsidR="00F10A0B" w:rsidRPr="00EC1C36" w14:paraId="0DA7C999" w14:textId="77777777" w:rsidTr="0033586F">
        <w:tc>
          <w:tcPr>
            <w:tcW w:w="5245" w:type="dxa"/>
            <w:vAlign w:val="center"/>
          </w:tcPr>
          <w:p w14:paraId="4808FBAB" w14:textId="50EAFA67" w:rsidR="00F10A0B" w:rsidRPr="00EC1C36" w:rsidRDefault="00C020C1" w:rsidP="00A92719">
            <w:pPr>
              <w:suppressAutoHyphens w:val="0"/>
              <w:autoSpaceDE w:val="0"/>
              <w:autoSpaceDN w:val="0"/>
              <w:adjustRightInd w:val="0"/>
              <w:spacing w:line="360" w:lineRule="auto"/>
              <w:rPr>
                <w:rFonts w:eastAsia="Times New Roman" w:cs="Arial"/>
                <w:szCs w:val="22"/>
                <w:lang w:eastAsia="cs-CZ"/>
              </w:rPr>
            </w:pPr>
            <w:r w:rsidRPr="00C020C1">
              <w:rPr>
                <w:rFonts w:eastAsia="Times New Roman" w:cs="Arial"/>
                <w:szCs w:val="22"/>
                <w:lang w:eastAsia="cs-CZ"/>
              </w:rPr>
              <w:t>In Brno, on</w:t>
            </w:r>
          </w:p>
        </w:tc>
        <w:tc>
          <w:tcPr>
            <w:tcW w:w="3827" w:type="dxa"/>
            <w:vAlign w:val="bottom"/>
          </w:tcPr>
          <w:p w14:paraId="217B2E31" w14:textId="77777777" w:rsidR="00F10A0B" w:rsidRPr="00EC1C36" w:rsidRDefault="00F10A0B" w:rsidP="0033586F">
            <w:pPr>
              <w:tabs>
                <w:tab w:val="center" w:pos="1319"/>
                <w:tab w:val="left" w:pos="1461"/>
              </w:tabs>
              <w:suppressAutoHyphens w:val="0"/>
              <w:autoSpaceDE w:val="0"/>
              <w:autoSpaceDN w:val="0"/>
              <w:adjustRightInd w:val="0"/>
              <w:jc w:val="center"/>
              <w:rPr>
                <w:rFonts w:eastAsia="Times New Roman" w:cs="Arial"/>
                <w:szCs w:val="22"/>
                <w:lang w:eastAsia="cs-CZ"/>
              </w:rPr>
            </w:pPr>
            <w:r w:rsidRPr="00EC1C36">
              <w:rPr>
                <w:rFonts w:eastAsia="Times New Roman" w:cs="Arial"/>
                <w:szCs w:val="22"/>
                <w:lang w:eastAsia="cs-CZ"/>
              </w:rPr>
              <w:t>-----------------------------------------------------</w:t>
            </w:r>
          </w:p>
        </w:tc>
      </w:tr>
      <w:tr w:rsidR="00F10A0B" w:rsidRPr="00EC1C36" w14:paraId="192A0CA0" w14:textId="77777777" w:rsidTr="00C927CF">
        <w:tc>
          <w:tcPr>
            <w:tcW w:w="5245" w:type="dxa"/>
            <w:vAlign w:val="center"/>
          </w:tcPr>
          <w:p w14:paraId="78EDA41B" w14:textId="77777777" w:rsidR="00F10A0B" w:rsidRPr="00EC1C36" w:rsidRDefault="00F10A0B" w:rsidP="00A92719">
            <w:pPr>
              <w:suppressAutoHyphens w:val="0"/>
              <w:autoSpaceDE w:val="0"/>
              <w:autoSpaceDN w:val="0"/>
              <w:adjustRightInd w:val="0"/>
              <w:spacing w:line="360" w:lineRule="auto"/>
              <w:rPr>
                <w:rFonts w:eastAsia="Times New Roman" w:cs="Arial"/>
                <w:szCs w:val="22"/>
                <w:lang w:eastAsia="cs-CZ"/>
              </w:rPr>
            </w:pPr>
          </w:p>
        </w:tc>
        <w:tc>
          <w:tcPr>
            <w:tcW w:w="3827" w:type="dxa"/>
          </w:tcPr>
          <w:p w14:paraId="390F407F" w14:textId="0AEA15E0" w:rsidR="00F10A0B" w:rsidRPr="00EC1C36" w:rsidRDefault="00C020C1" w:rsidP="00A92719">
            <w:pPr>
              <w:tabs>
                <w:tab w:val="center" w:pos="1319"/>
                <w:tab w:val="left" w:pos="1461"/>
              </w:tabs>
              <w:suppressAutoHyphens w:val="0"/>
              <w:autoSpaceDE w:val="0"/>
              <w:autoSpaceDN w:val="0"/>
              <w:adjustRightInd w:val="0"/>
              <w:spacing w:line="360" w:lineRule="auto"/>
              <w:jc w:val="center"/>
              <w:rPr>
                <w:rFonts w:eastAsia="Times New Roman" w:cs="Arial"/>
                <w:b/>
                <w:szCs w:val="22"/>
                <w:lang w:eastAsia="cs-CZ"/>
              </w:rPr>
            </w:pPr>
            <w:r w:rsidRPr="00C020C1">
              <w:rPr>
                <w:rFonts w:eastAsia="Times New Roman" w:cs="Arial"/>
                <w:b/>
                <w:szCs w:val="22"/>
                <w:lang w:eastAsia="cs-CZ"/>
              </w:rPr>
              <w:t>Name and surname</w:t>
            </w:r>
          </w:p>
        </w:tc>
      </w:tr>
      <w:tr w:rsidR="00F10A0B" w:rsidRPr="00EC1C36" w14:paraId="6A95DDA2" w14:textId="77777777" w:rsidTr="00C927CF">
        <w:tc>
          <w:tcPr>
            <w:tcW w:w="5245" w:type="dxa"/>
            <w:vAlign w:val="center"/>
          </w:tcPr>
          <w:p w14:paraId="7D330A59" w14:textId="77777777" w:rsidR="00F10A0B" w:rsidRPr="00EC1C36" w:rsidRDefault="00F10A0B" w:rsidP="00A92719">
            <w:pPr>
              <w:suppressAutoHyphens w:val="0"/>
              <w:autoSpaceDE w:val="0"/>
              <w:autoSpaceDN w:val="0"/>
              <w:adjustRightInd w:val="0"/>
              <w:spacing w:line="360" w:lineRule="auto"/>
              <w:rPr>
                <w:rFonts w:eastAsia="Times New Roman" w:cs="Arial"/>
                <w:szCs w:val="22"/>
                <w:lang w:eastAsia="cs-CZ"/>
              </w:rPr>
            </w:pPr>
          </w:p>
        </w:tc>
        <w:tc>
          <w:tcPr>
            <w:tcW w:w="3827" w:type="dxa"/>
          </w:tcPr>
          <w:p w14:paraId="4BA3EBB2" w14:textId="028E45C6" w:rsidR="00F10A0B" w:rsidRPr="00EC1C36" w:rsidRDefault="00C020C1" w:rsidP="00A92719">
            <w:pPr>
              <w:suppressAutoHyphens w:val="0"/>
              <w:autoSpaceDE w:val="0"/>
              <w:autoSpaceDN w:val="0"/>
              <w:adjustRightInd w:val="0"/>
              <w:spacing w:line="360" w:lineRule="auto"/>
              <w:jc w:val="center"/>
              <w:rPr>
                <w:rFonts w:eastAsia="Times New Roman" w:cs="Arial"/>
                <w:szCs w:val="22"/>
                <w:lang w:eastAsia="cs-CZ"/>
              </w:rPr>
            </w:pPr>
            <w:r w:rsidRPr="00C020C1">
              <w:rPr>
                <w:rFonts w:eastAsia="Times New Roman" w:cs="Arial"/>
                <w:szCs w:val="22"/>
                <w:lang w:eastAsia="cs-CZ"/>
              </w:rPr>
              <w:t>Head of the Department</w:t>
            </w:r>
          </w:p>
        </w:tc>
      </w:tr>
    </w:tbl>
    <w:p w14:paraId="183F164E" w14:textId="15343EDE" w:rsidR="008B2BE0" w:rsidRDefault="008B2BE0" w:rsidP="00715E6F">
      <w:pPr>
        <w:spacing w:line="360" w:lineRule="auto"/>
      </w:pPr>
    </w:p>
    <w:sectPr w:rsidR="008B2BE0" w:rsidSect="0001560A">
      <w:headerReference w:type="default" r:id="rId7"/>
      <w:footerReference w:type="default" r:id="rId8"/>
      <w:pgSz w:w="11906" w:h="16838"/>
      <w:pgMar w:top="292" w:right="1418" w:bottom="1418" w:left="1418"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8795F" w14:textId="77777777" w:rsidR="0051303B" w:rsidRPr="00EC1C36" w:rsidRDefault="0051303B" w:rsidP="000A3F66">
      <w:r w:rsidRPr="00EC1C36">
        <w:separator/>
      </w:r>
    </w:p>
  </w:endnote>
  <w:endnote w:type="continuationSeparator" w:id="0">
    <w:p w14:paraId="3F1603CC" w14:textId="77777777" w:rsidR="0051303B" w:rsidRPr="00EC1C36" w:rsidRDefault="0051303B" w:rsidP="000A3F66">
      <w:r w:rsidRPr="00EC1C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1"/>
      <w:tblW w:w="907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36"/>
      <w:gridCol w:w="236"/>
      <w:gridCol w:w="1796"/>
    </w:tblGrid>
    <w:tr w:rsidR="00EC1C36" w:rsidRPr="00EC1C36" w14:paraId="6F79714B" w14:textId="77777777" w:rsidTr="00EC1C36">
      <w:tc>
        <w:tcPr>
          <w:tcW w:w="6804" w:type="dxa"/>
        </w:tcPr>
        <w:p w14:paraId="6B475C12" w14:textId="1C12E7F0" w:rsidR="00EC1C36" w:rsidRPr="00EC1C36" w:rsidRDefault="00EC1C36" w:rsidP="00E44110">
          <w:pPr>
            <w:tabs>
              <w:tab w:val="center" w:pos="4536"/>
              <w:tab w:val="right" w:pos="9072"/>
            </w:tabs>
            <w:rPr>
              <w:rFonts w:eastAsia="Calibri"/>
              <w:lang w:eastAsia="en-US"/>
            </w:rPr>
          </w:pPr>
          <w:r w:rsidRPr="00EC1C36">
            <w:rPr>
              <w:rFonts w:eastAsia="Calibri"/>
              <w:noProof/>
              <w:lang w:eastAsia="en-US"/>
              <w14:ligatures w14:val="standardContextual"/>
            </w:rPr>
            <w:drawing>
              <wp:inline distT="0" distB="0" distL="0" distR="0" wp14:anchorId="1C58A986" wp14:editId="56163441">
                <wp:extent cx="3959804" cy="560848"/>
                <wp:effectExtent l="0" t="0" r="3175"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pic:cNvPicPr/>
                      </pic:nvPicPr>
                      <pic:blipFill>
                        <a:blip r:embed="rId1">
                          <a:extLst>
                            <a:ext uri="{28A0092B-C50C-407E-A947-70E740481C1C}">
                              <a14:useLocalDpi xmlns:a14="http://schemas.microsoft.com/office/drawing/2010/main" val="0"/>
                            </a:ext>
                          </a:extLst>
                        </a:blip>
                        <a:stretch>
                          <a:fillRect/>
                        </a:stretch>
                      </pic:blipFill>
                      <pic:spPr>
                        <a:xfrm>
                          <a:off x="0" y="0"/>
                          <a:ext cx="3959804" cy="560848"/>
                        </a:xfrm>
                        <a:prstGeom prst="rect">
                          <a:avLst/>
                        </a:prstGeom>
                      </pic:spPr>
                    </pic:pic>
                  </a:graphicData>
                </a:graphic>
              </wp:inline>
            </w:drawing>
          </w:r>
        </w:p>
      </w:tc>
      <w:tc>
        <w:tcPr>
          <w:tcW w:w="236" w:type="dxa"/>
        </w:tcPr>
        <w:p w14:paraId="03DABD9B" w14:textId="77777777" w:rsidR="00EC1C36" w:rsidRPr="00EC1C36" w:rsidRDefault="00EC1C36" w:rsidP="000A3F66">
          <w:pPr>
            <w:tabs>
              <w:tab w:val="center" w:pos="4536"/>
              <w:tab w:val="right" w:pos="9072"/>
            </w:tabs>
            <w:jc w:val="right"/>
            <w:rPr>
              <w:lang w:eastAsia="en-US"/>
            </w:rPr>
          </w:pPr>
        </w:p>
      </w:tc>
      <w:tc>
        <w:tcPr>
          <w:tcW w:w="236" w:type="dxa"/>
        </w:tcPr>
        <w:p w14:paraId="6F0B6F65" w14:textId="77777777" w:rsidR="00EC1C36" w:rsidRPr="00EC1C36" w:rsidRDefault="00EC1C36" w:rsidP="000A3F66">
          <w:pPr>
            <w:tabs>
              <w:tab w:val="center" w:pos="4536"/>
              <w:tab w:val="right" w:pos="9072"/>
            </w:tabs>
            <w:jc w:val="right"/>
            <w:rPr>
              <w:lang w:eastAsia="en-US"/>
            </w:rPr>
          </w:pPr>
        </w:p>
      </w:tc>
      <w:tc>
        <w:tcPr>
          <w:tcW w:w="1796" w:type="dxa"/>
          <w:vAlign w:val="bottom"/>
        </w:tcPr>
        <w:p w14:paraId="3BB0042C" w14:textId="6164B1F2" w:rsidR="00EC1C36" w:rsidRPr="00EC1C36" w:rsidRDefault="00EC1C36" w:rsidP="000A3F66">
          <w:pPr>
            <w:tabs>
              <w:tab w:val="center" w:pos="4536"/>
              <w:tab w:val="right" w:pos="9072"/>
            </w:tabs>
            <w:jc w:val="right"/>
            <w:rPr>
              <w:lang w:eastAsia="en-US"/>
            </w:rPr>
          </w:pPr>
        </w:p>
        <w:p w14:paraId="65119B23" w14:textId="3EB2C921" w:rsidR="00EC1C36" w:rsidRPr="00EC1C36" w:rsidRDefault="00EC1C36" w:rsidP="00E44110">
          <w:pPr>
            <w:tabs>
              <w:tab w:val="center" w:pos="4536"/>
              <w:tab w:val="right" w:pos="9072"/>
            </w:tabs>
            <w:jc w:val="right"/>
            <w:rPr>
              <w:rFonts w:eastAsia="Calibri"/>
              <w:lang w:eastAsia="en-US"/>
            </w:rPr>
          </w:pPr>
          <w:r w:rsidRPr="00EC1C36">
            <w:rPr>
              <w:sz w:val="18"/>
              <w:szCs w:val="18"/>
              <w:lang w:eastAsia="en-US"/>
            </w:rPr>
            <w:t>Annex</w:t>
          </w:r>
          <w:r>
            <w:rPr>
              <w:sz w:val="18"/>
              <w:szCs w:val="18"/>
              <w:lang w:eastAsia="en-US"/>
            </w:rPr>
            <w:t xml:space="preserve"> </w:t>
          </w:r>
          <w:r w:rsidR="00697AD5">
            <w:rPr>
              <w:sz w:val="18"/>
              <w:szCs w:val="18"/>
              <w:lang w:eastAsia="en-US"/>
            </w:rPr>
            <w:t>N</w:t>
          </w:r>
          <w:r w:rsidRPr="00EC1C36">
            <w:rPr>
              <w:sz w:val="18"/>
              <w:szCs w:val="18"/>
              <w:lang w:eastAsia="en-US"/>
            </w:rPr>
            <w:t>o. 4</w:t>
          </w:r>
        </w:p>
      </w:tc>
    </w:tr>
  </w:tbl>
  <w:p w14:paraId="1E02F920" w14:textId="341380F7" w:rsidR="000A3F66" w:rsidRPr="00EC1C36" w:rsidRDefault="000A3F66" w:rsidP="000A3F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64618" w14:textId="77777777" w:rsidR="0051303B" w:rsidRPr="00EC1C36" w:rsidRDefault="0051303B" w:rsidP="000A3F66">
      <w:r w:rsidRPr="00EC1C36">
        <w:separator/>
      </w:r>
    </w:p>
  </w:footnote>
  <w:footnote w:type="continuationSeparator" w:id="0">
    <w:p w14:paraId="489366CB" w14:textId="77777777" w:rsidR="0051303B" w:rsidRPr="00EC1C36" w:rsidRDefault="0051303B" w:rsidP="000A3F66">
      <w:r w:rsidRPr="00EC1C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BC0512" w:rsidRPr="00EC1C36" w14:paraId="4891080F" w14:textId="77777777" w:rsidTr="0001560A">
      <w:tc>
        <w:tcPr>
          <w:tcW w:w="3020" w:type="dxa"/>
        </w:tcPr>
        <w:p w14:paraId="420A1086" w14:textId="77777777" w:rsidR="00BC0512" w:rsidRPr="00EC1C36" w:rsidRDefault="00BC0512" w:rsidP="00104992">
          <w:pPr>
            <w:pStyle w:val="Zhlav"/>
            <w:tabs>
              <w:tab w:val="left" w:pos="390"/>
            </w:tabs>
          </w:pPr>
        </w:p>
      </w:tc>
      <w:tc>
        <w:tcPr>
          <w:tcW w:w="3020" w:type="dxa"/>
          <w:vAlign w:val="center"/>
        </w:tcPr>
        <w:p w14:paraId="4C856E67" w14:textId="77777777" w:rsidR="00423E08" w:rsidRPr="00EC1C36" w:rsidRDefault="00423E08" w:rsidP="00423E08">
          <w:pPr>
            <w:pStyle w:val="Zhlav"/>
            <w:tabs>
              <w:tab w:val="left" w:pos="390"/>
            </w:tabs>
            <w:jc w:val="center"/>
            <w:rPr>
              <w:sz w:val="18"/>
              <w:szCs w:val="18"/>
            </w:rPr>
          </w:pPr>
        </w:p>
        <w:p w14:paraId="7F206D08" w14:textId="4F7FE5CB" w:rsidR="003E7358" w:rsidRPr="00EC1C36" w:rsidRDefault="00AF7468" w:rsidP="003E7358">
          <w:pPr>
            <w:pStyle w:val="Zhlav"/>
            <w:tabs>
              <w:tab w:val="left" w:pos="390"/>
            </w:tabs>
            <w:jc w:val="center"/>
            <w:rPr>
              <w:sz w:val="18"/>
              <w:szCs w:val="18"/>
            </w:rPr>
          </w:pPr>
          <w:r>
            <w:rPr>
              <w:sz w:val="18"/>
              <w:szCs w:val="18"/>
            </w:rPr>
            <w:t>MENDELU Return</w:t>
          </w:r>
          <w:r w:rsidR="00F86D38">
            <w:rPr>
              <w:sz w:val="18"/>
              <w:szCs w:val="18"/>
            </w:rPr>
            <w:t xml:space="preserve"> Programme</w:t>
          </w:r>
        </w:p>
        <w:p w14:paraId="16DC7C63" w14:textId="1A03CF1C" w:rsidR="00BC0512" w:rsidRPr="00EC1C36" w:rsidRDefault="003E7358" w:rsidP="003E7358">
          <w:pPr>
            <w:pStyle w:val="Zhlav"/>
            <w:tabs>
              <w:tab w:val="left" w:pos="390"/>
            </w:tabs>
            <w:jc w:val="center"/>
          </w:pPr>
          <w:r w:rsidRPr="00EC1C36">
            <w:rPr>
              <w:sz w:val="18"/>
              <w:szCs w:val="18"/>
            </w:rPr>
            <w:t>CZ.02.01.01/00/24_037/0013865</w:t>
          </w:r>
        </w:p>
      </w:tc>
      <w:tc>
        <w:tcPr>
          <w:tcW w:w="3020" w:type="dxa"/>
        </w:tcPr>
        <w:p w14:paraId="239C91C5" w14:textId="5E924ABE" w:rsidR="00BC0512" w:rsidRPr="00EC1C36" w:rsidRDefault="003A1E01" w:rsidP="00E85F38">
          <w:pPr>
            <w:pStyle w:val="Zhlav"/>
            <w:tabs>
              <w:tab w:val="left" w:pos="390"/>
            </w:tabs>
            <w:jc w:val="right"/>
          </w:pPr>
          <w:r w:rsidRPr="00EC1C36">
            <w:rPr>
              <w:noProof/>
              <w14:ligatures w14:val="standardContextual"/>
            </w:rPr>
            <w:drawing>
              <wp:inline distT="0" distB="0" distL="0" distR="0" wp14:anchorId="2D4A5323" wp14:editId="75C0DFE2">
                <wp:extent cx="1040400" cy="761097"/>
                <wp:effectExtent l="0" t="0" r="7620" b="127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1040400" cy="761097"/>
                        </a:xfrm>
                        <a:prstGeom prst="rect">
                          <a:avLst/>
                        </a:prstGeom>
                      </pic:spPr>
                    </pic:pic>
                  </a:graphicData>
                </a:graphic>
              </wp:inline>
            </w:drawing>
          </w:r>
        </w:p>
      </w:tc>
    </w:tr>
  </w:tbl>
  <w:p w14:paraId="55849F7B" w14:textId="3296003B" w:rsidR="000A3F66" w:rsidRPr="00EC1C36" w:rsidRDefault="00AA3FA4" w:rsidP="00104992">
    <w:pPr>
      <w:pStyle w:val="Zhlav"/>
      <w:tabs>
        <w:tab w:val="left" w:pos="390"/>
      </w:tabs>
    </w:pPr>
    <w:r w:rsidRPr="00EC1C36">
      <w:tab/>
    </w:r>
    <w:r w:rsidRPr="00EC1C36">
      <w:tab/>
    </w:r>
  </w:p>
  <w:p w14:paraId="7701B061" w14:textId="0EACD355" w:rsidR="00BB11C9" w:rsidRPr="00EC1C36" w:rsidRDefault="00BB11C9" w:rsidP="00104992">
    <w:pPr>
      <w:pStyle w:val="Zhlav"/>
      <w:tabs>
        <w:tab w:val="left" w:pos="3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C1CC1"/>
    <w:multiLevelType w:val="multilevel"/>
    <w:tmpl w:val="01A099A6"/>
    <w:lvl w:ilvl="0">
      <w:start w:val="1"/>
      <w:numFmt w:val="decimal"/>
      <w:lvlText w:val="%1."/>
      <w:lvlJc w:val="left"/>
      <w:pPr>
        <w:ind w:left="284" w:hanging="284"/>
      </w:pPr>
      <w:rPr>
        <w:rFonts w:hint="default"/>
      </w:rPr>
    </w:lvl>
    <w:lvl w:ilvl="1">
      <w:start w:val="1"/>
      <w:numFmt w:val="decimal"/>
      <w:isLgl/>
      <w:lvlText w:val="%1.%2."/>
      <w:lvlJc w:val="left"/>
      <w:pPr>
        <w:ind w:left="397" w:hanging="397"/>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ind w:left="680" w:hanging="6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2A10125"/>
    <w:multiLevelType w:val="multilevel"/>
    <w:tmpl w:val="20EA3358"/>
    <w:lvl w:ilvl="0">
      <w:start w:val="1"/>
      <w:numFmt w:val="decimal"/>
      <w:pStyle w:val="Nadpi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0961976">
    <w:abstractNumId w:val="0"/>
  </w:num>
  <w:num w:numId="2" w16cid:durableId="1723864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66"/>
    <w:rsid w:val="000053F8"/>
    <w:rsid w:val="0001560A"/>
    <w:rsid w:val="000163AC"/>
    <w:rsid w:val="00017927"/>
    <w:rsid w:val="00031101"/>
    <w:rsid w:val="00035228"/>
    <w:rsid w:val="000544EF"/>
    <w:rsid w:val="00055202"/>
    <w:rsid w:val="00090939"/>
    <w:rsid w:val="000A27EB"/>
    <w:rsid w:val="000A3F66"/>
    <w:rsid w:val="000E57F1"/>
    <w:rsid w:val="000F3080"/>
    <w:rsid w:val="00104992"/>
    <w:rsid w:val="001356CF"/>
    <w:rsid w:val="001958E4"/>
    <w:rsid w:val="001A5125"/>
    <w:rsid w:val="001B0B58"/>
    <w:rsid w:val="001C2011"/>
    <w:rsid w:val="001F7634"/>
    <w:rsid w:val="00205ABA"/>
    <w:rsid w:val="0020665D"/>
    <w:rsid w:val="00206DB8"/>
    <w:rsid w:val="00234CEA"/>
    <w:rsid w:val="00251704"/>
    <w:rsid w:val="00260935"/>
    <w:rsid w:val="002972FE"/>
    <w:rsid w:val="002A75AB"/>
    <w:rsid w:val="002B4900"/>
    <w:rsid w:val="002D00E9"/>
    <w:rsid w:val="002F00AB"/>
    <w:rsid w:val="002F5766"/>
    <w:rsid w:val="003056B8"/>
    <w:rsid w:val="0030660E"/>
    <w:rsid w:val="00307A4D"/>
    <w:rsid w:val="00307D67"/>
    <w:rsid w:val="0033586F"/>
    <w:rsid w:val="00337F3F"/>
    <w:rsid w:val="003546ED"/>
    <w:rsid w:val="00397304"/>
    <w:rsid w:val="003A1314"/>
    <w:rsid w:val="003A1E01"/>
    <w:rsid w:val="003C64A3"/>
    <w:rsid w:val="003E044A"/>
    <w:rsid w:val="003E21CC"/>
    <w:rsid w:val="003E7358"/>
    <w:rsid w:val="0040210D"/>
    <w:rsid w:val="00423E08"/>
    <w:rsid w:val="00442335"/>
    <w:rsid w:val="00447030"/>
    <w:rsid w:val="0045124A"/>
    <w:rsid w:val="0045627B"/>
    <w:rsid w:val="00462870"/>
    <w:rsid w:val="00472835"/>
    <w:rsid w:val="00480A80"/>
    <w:rsid w:val="004B24A5"/>
    <w:rsid w:val="004E17D0"/>
    <w:rsid w:val="004E3EA3"/>
    <w:rsid w:val="004F29A1"/>
    <w:rsid w:val="004F29ED"/>
    <w:rsid w:val="004F2EE6"/>
    <w:rsid w:val="004F3705"/>
    <w:rsid w:val="0051303B"/>
    <w:rsid w:val="00513DE7"/>
    <w:rsid w:val="00517A27"/>
    <w:rsid w:val="00536F46"/>
    <w:rsid w:val="00537C6B"/>
    <w:rsid w:val="00541340"/>
    <w:rsid w:val="00544C02"/>
    <w:rsid w:val="00567052"/>
    <w:rsid w:val="00581F6D"/>
    <w:rsid w:val="00586838"/>
    <w:rsid w:val="005C3EB2"/>
    <w:rsid w:val="005D3DF6"/>
    <w:rsid w:val="005E47CD"/>
    <w:rsid w:val="005F748E"/>
    <w:rsid w:val="006011AE"/>
    <w:rsid w:val="00647504"/>
    <w:rsid w:val="00652617"/>
    <w:rsid w:val="00656AE0"/>
    <w:rsid w:val="006606B1"/>
    <w:rsid w:val="00697A24"/>
    <w:rsid w:val="00697AD5"/>
    <w:rsid w:val="006B1C3C"/>
    <w:rsid w:val="006C01FE"/>
    <w:rsid w:val="006D40EC"/>
    <w:rsid w:val="006D6E08"/>
    <w:rsid w:val="0070387B"/>
    <w:rsid w:val="00715E6F"/>
    <w:rsid w:val="007348DD"/>
    <w:rsid w:val="00735A8F"/>
    <w:rsid w:val="007504A0"/>
    <w:rsid w:val="007872AD"/>
    <w:rsid w:val="0079234A"/>
    <w:rsid w:val="007A4973"/>
    <w:rsid w:val="007C31F0"/>
    <w:rsid w:val="007C5E5E"/>
    <w:rsid w:val="007E750E"/>
    <w:rsid w:val="008056A0"/>
    <w:rsid w:val="008469D4"/>
    <w:rsid w:val="008728FC"/>
    <w:rsid w:val="008834F0"/>
    <w:rsid w:val="008A7C15"/>
    <w:rsid w:val="008B01C5"/>
    <w:rsid w:val="008B11F5"/>
    <w:rsid w:val="008B2BE0"/>
    <w:rsid w:val="00917307"/>
    <w:rsid w:val="00924CD4"/>
    <w:rsid w:val="00946E0F"/>
    <w:rsid w:val="00953240"/>
    <w:rsid w:val="00961616"/>
    <w:rsid w:val="00961DFE"/>
    <w:rsid w:val="009C73F8"/>
    <w:rsid w:val="009D05FC"/>
    <w:rsid w:val="009E38C4"/>
    <w:rsid w:val="009E6949"/>
    <w:rsid w:val="009F1048"/>
    <w:rsid w:val="00A11535"/>
    <w:rsid w:val="00A56BFF"/>
    <w:rsid w:val="00A62B7D"/>
    <w:rsid w:val="00A915B2"/>
    <w:rsid w:val="00A9194C"/>
    <w:rsid w:val="00A92719"/>
    <w:rsid w:val="00AA3FA4"/>
    <w:rsid w:val="00AD483E"/>
    <w:rsid w:val="00AF5A09"/>
    <w:rsid w:val="00AF7468"/>
    <w:rsid w:val="00B017B2"/>
    <w:rsid w:val="00B14393"/>
    <w:rsid w:val="00B24241"/>
    <w:rsid w:val="00B50E51"/>
    <w:rsid w:val="00B53D9D"/>
    <w:rsid w:val="00B62B22"/>
    <w:rsid w:val="00B74D8C"/>
    <w:rsid w:val="00B85EFD"/>
    <w:rsid w:val="00BB11C9"/>
    <w:rsid w:val="00BB3B41"/>
    <w:rsid w:val="00BC0512"/>
    <w:rsid w:val="00BE1CA4"/>
    <w:rsid w:val="00BE606E"/>
    <w:rsid w:val="00C020C1"/>
    <w:rsid w:val="00C06A30"/>
    <w:rsid w:val="00C5290B"/>
    <w:rsid w:val="00C6522D"/>
    <w:rsid w:val="00C9174B"/>
    <w:rsid w:val="00C927CF"/>
    <w:rsid w:val="00CA059C"/>
    <w:rsid w:val="00CB0A8B"/>
    <w:rsid w:val="00CC2E71"/>
    <w:rsid w:val="00CE0E93"/>
    <w:rsid w:val="00D150B2"/>
    <w:rsid w:val="00D21C7C"/>
    <w:rsid w:val="00D22816"/>
    <w:rsid w:val="00D573EE"/>
    <w:rsid w:val="00D60243"/>
    <w:rsid w:val="00D70718"/>
    <w:rsid w:val="00D75DA9"/>
    <w:rsid w:val="00D919D5"/>
    <w:rsid w:val="00D96131"/>
    <w:rsid w:val="00D965B4"/>
    <w:rsid w:val="00DA0D39"/>
    <w:rsid w:val="00DB1886"/>
    <w:rsid w:val="00DC5C5D"/>
    <w:rsid w:val="00DE5E67"/>
    <w:rsid w:val="00E172BF"/>
    <w:rsid w:val="00E2069C"/>
    <w:rsid w:val="00E33C60"/>
    <w:rsid w:val="00E44110"/>
    <w:rsid w:val="00E5385F"/>
    <w:rsid w:val="00E85F38"/>
    <w:rsid w:val="00E94058"/>
    <w:rsid w:val="00EC1C36"/>
    <w:rsid w:val="00EC78CD"/>
    <w:rsid w:val="00ED1BD3"/>
    <w:rsid w:val="00ED5FEB"/>
    <w:rsid w:val="00EF37D2"/>
    <w:rsid w:val="00F10A0B"/>
    <w:rsid w:val="00F23049"/>
    <w:rsid w:val="00F86D38"/>
    <w:rsid w:val="00FE6817"/>
    <w:rsid w:val="00FF433C"/>
    <w:rsid w:val="00FF70AE"/>
    <w:rsid w:val="00FF71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96D74"/>
  <w15:chartTrackingRefBased/>
  <w15:docId w15:val="{12DE9EE1-E1DF-4DEC-9A74-C36FBEA5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4"/>
        <w:szCs w:val="24"/>
        <w:lang w:val="cs-CZ" w:eastAsia="en-US" w:bidi="ar-SA"/>
        <w14:ligatures w14:val="standardContextual"/>
      </w:rPr>
    </w:rPrDefault>
    <w:pPrDefault>
      <w:pPr>
        <w:spacing w:before="120" w:after="120"/>
        <w:ind w:left="851"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73EE"/>
    <w:pPr>
      <w:suppressAutoHyphens/>
      <w:spacing w:before="0" w:after="0"/>
      <w:ind w:left="0" w:firstLine="0"/>
      <w:jc w:val="left"/>
    </w:pPr>
    <w:rPr>
      <w:rFonts w:ascii="Arial" w:eastAsia="SimSun" w:hAnsi="Arial"/>
      <w:kern w:val="0"/>
      <w:sz w:val="20"/>
      <w:szCs w:val="20"/>
      <w:lang w:val="en-GB" w:eastAsia="ar-SA"/>
      <w14:ligatures w14:val="none"/>
    </w:rPr>
  </w:style>
  <w:style w:type="paragraph" w:styleId="Nadpis1">
    <w:name w:val="heading 1"/>
    <w:basedOn w:val="Normln"/>
    <w:link w:val="Nadpis1Char"/>
    <w:uiPriority w:val="9"/>
    <w:qFormat/>
    <w:rsid w:val="00DA0D39"/>
    <w:pPr>
      <w:spacing w:line="485" w:lineRule="exact"/>
      <w:ind w:left="216"/>
      <w:outlineLvl w:val="0"/>
    </w:pPr>
    <w:rPr>
      <w:b/>
      <w:bCs/>
      <w:sz w:val="40"/>
      <w:szCs w:val="40"/>
    </w:rPr>
  </w:style>
  <w:style w:type="paragraph" w:styleId="Nadpis2">
    <w:name w:val="heading 2"/>
    <w:basedOn w:val="Normln"/>
    <w:link w:val="Nadpis2Char"/>
    <w:uiPriority w:val="9"/>
    <w:qFormat/>
    <w:rsid w:val="005C3EB2"/>
    <w:pPr>
      <w:spacing w:before="100" w:beforeAutospacing="1" w:after="100" w:afterAutospacing="1"/>
      <w:outlineLvl w:val="1"/>
    </w:pPr>
    <w:rPr>
      <w:rFonts w:ascii="Times New Roman" w:hAnsi="Times New Roman"/>
      <w:b/>
      <w:bCs/>
      <w:sz w:val="24"/>
      <w:szCs w:val="36"/>
    </w:rPr>
  </w:style>
  <w:style w:type="paragraph" w:styleId="Nadpis3">
    <w:name w:val="heading 3"/>
    <w:aliases w:val="1."/>
    <w:basedOn w:val="Normln"/>
    <w:link w:val="Nadpis3Char"/>
    <w:uiPriority w:val="9"/>
    <w:unhideWhenUsed/>
    <w:qFormat/>
    <w:rsid w:val="00B53D9D"/>
    <w:pPr>
      <w:numPr>
        <w:numId w:val="2"/>
      </w:numPr>
      <w:ind w:left="284" w:hanging="284"/>
      <w:outlineLvl w:val="2"/>
    </w:pPr>
    <w:rPr>
      <w:b/>
      <w:bCs/>
      <w:sz w:val="24"/>
    </w:rPr>
  </w:style>
  <w:style w:type="paragraph" w:styleId="Nadpis4">
    <w:name w:val="heading 4"/>
    <w:basedOn w:val="Normln"/>
    <w:next w:val="Normln"/>
    <w:link w:val="Nadpis4Char"/>
    <w:uiPriority w:val="9"/>
    <w:semiHidden/>
    <w:unhideWhenUsed/>
    <w:qFormat/>
    <w:rsid w:val="000A3F6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0A3F66"/>
    <w:pPr>
      <w:keepNext/>
      <w:keepLines/>
      <w:spacing w:before="80" w:after="40"/>
      <w:outlineLvl w:val="4"/>
    </w:pPr>
    <w:rPr>
      <w:rFonts w:asciiTheme="minorHAnsi" w:eastAsiaTheme="majorEastAsia" w:hAnsiTheme="minorHAnsi" w:cstheme="majorBidi"/>
      <w:color w:val="2E74B5" w:themeColor="accent1" w:themeShade="BF"/>
    </w:rPr>
  </w:style>
  <w:style w:type="paragraph" w:styleId="Nadpis6">
    <w:name w:val="heading 6"/>
    <w:basedOn w:val="Normln"/>
    <w:next w:val="Normln"/>
    <w:link w:val="Nadpis6Char"/>
    <w:uiPriority w:val="9"/>
    <w:semiHidden/>
    <w:unhideWhenUsed/>
    <w:qFormat/>
    <w:rsid w:val="000A3F66"/>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0A3F66"/>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0A3F66"/>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0A3F66"/>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A0D39"/>
    <w:rPr>
      <w:rFonts w:ascii="Calibri" w:eastAsia="Calibri" w:hAnsi="Calibri" w:cs="Calibri"/>
      <w:b/>
      <w:bCs/>
      <w:sz w:val="40"/>
      <w:szCs w:val="40"/>
    </w:rPr>
  </w:style>
  <w:style w:type="paragraph" w:styleId="Podnadpis">
    <w:name w:val="Subtitle"/>
    <w:aliases w:val="Nadpis úvod"/>
    <w:basedOn w:val="Normln"/>
    <w:next w:val="Normln"/>
    <w:link w:val="PodnadpisChar"/>
    <w:uiPriority w:val="11"/>
    <w:qFormat/>
    <w:rsid w:val="00DA0D39"/>
    <w:pPr>
      <w:numPr>
        <w:ilvl w:val="1"/>
      </w:numPr>
      <w:ind w:left="851" w:hanging="284"/>
    </w:pPr>
    <w:rPr>
      <w:rFonts w:eastAsiaTheme="minorEastAsia"/>
      <w:b/>
      <w:spacing w:val="15"/>
      <w:u w:val="single"/>
    </w:rPr>
  </w:style>
  <w:style w:type="character" w:customStyle="1" w:styleId="PodnadpisChar">
    <w:name w:val="Podnadpis Char"/>
    <w:aliases w:val="Nadpis úvod Char"/>
    <w:basedOn w:val="Standardnpsmoodstavce"/>
    <w:link w:val="Podnadpis"/>
    <w:uiPriority w:val="11"/>
    <w:rsid w:val="00DA0D39"/>
    <w:rPr>
      <w:rFonts w:ascii="Calibri" w:eastAsiaTheme="minorEastAsia" w:hAnsi="Calibri"/>
      <w:b/>
      <w:spacing w:val="15"/>
      <w:u w:val="single"/>
    </w:rPr>
  </w:style>
  <w:style w:type="character" w:customStyle="1" w:styleId="Nadpis2Char">
    <w:name w:val="Nadpis 2 Char"/>
    <w:basedOn w:val="Standardnpsmoodstavce"/>
    <w:link w:val="Nadpis2"/>
    <w:uiPriority w:val="9"/>
    <w:rsid w:val="005C3EB2"/>
    <w:rPr>
      <w:rFonts w:eastAsia="Times New Roman"/>
      <w:b/>
      <w:bCs/>
      <w:szCs w:val="36"/>
      <w:lang w:eastAsia="cs-CZ"/>
    </w:rPr>
  </w:style>
  <w:style w:type="character" w:customStyle="1" w:styleId="Nadpis3Char">
    <w:name w:val="Nadpis 3 Char"/>
    <w:aliases w:val="1. Char"/>
    <w:link w:val="Nadpis3"/>
    <w:uiPriority w:val="9"/>
    <w:rsid w:val="00B53D9D"/>
    <w:rPr>
      <w:rFonts w:ascii="Arial" w:hAnsi="Arial" w:cs="Calibri"/>
      <w:b/>
      <w:bCs/>
      <w:szCs w:val="22"/>
    </w:rPr>
  </w:style>
  <w:style w:type="paragraph" w:customStyle="1" w:styleId="Default">
    <w:name w:val="Default"/>
    <w:link w:val="DefaultChar"/>
    <w:rsid w:val="004F29ED"/>
    <w:pPr>
      <w:autoSpaceDE w:val="0"/>
      <w:autoSpaceDN w:val="0"/>
      <w:adjustRightInd w:val="0"/>
      <w:spacing w:after="0"/>
    </w:pPr>
    <w:rPr>
      <w:rFonts w:ascii="Calibri" w:eastAsia="Calibri" w:hAnsi="Calibri" w:cs="Calibri"/>
      <w:color w:val="000000"/>
    </w:rPr>
  </w:style>
  <w:style w:type="character" w:customStyle="1" w:styleId="DefaultChar">
    <w:name w:val="Default Char"/>
    <w:link w:val="Default"/>
    <w:rsid w:val="004F29ED"/>
    <w:rPr>
      <w:rFonts w:ascii="Calibri" w:eastAsia="Calibri" w:hAnsi="Calibri" w:cs="Calibri"/>
      <w:color w:val="000000"/>
    </w:rPr>
  </w:style>
  <w:style w:type="character" w:customStyle="1" w:styleId="Nadpis4Char">
    <w:name w:val="Nadpis 4 Char"/>
    <w:basedOn w:val="Standardnpsmoodstavce"/>
    <w:link w:val="Nadpis4"/>
    <w:uiPriority w:val="9"/>
    <w:semiHidden/>
    <w:rsid w:val="000A3F66"/>
    <w:rPr>
      <w:rFonts w:asciiTheme="minorHAnsi" w:eastAsiaTheme="majorEastAsia" w:hAnsiTheme="minorHAnsi" w:cstheme="majorBidi"/>
      <w:i/>
      <w:iCs/>
      <w:color w:val="2E74B5" w:themeColor="accent1" w:themeShade="BF"/>
      <w:sz w:val="20"/>
      <w:szCs w:val="22"/>
      <w:lang w:eastAsia="cs-CZ"/>
    </w:rPr>
  </w:style>
  <w:style w:type="character" w:customStyle="1" w:styleId="Nadpis5Char">
    <w:name w:val="Nadpis 5 Char"/>
    <w:basedOn w:val="Standardnpsmoodstavce"/>
    <w:link w:val="Nadpis5"/>
    <w:uiPriority w:val="9"/>
    <w:semiHidden/>
    <w:rsid w:val="000A3F66"/>
    <w:rPr>
      <w:rFonts w:asciiTheme="minorHAnsi" w:eastAsiaTheme="majorEastAsia" w:hAnsiTheme="minorHAnsi" w:cstheme="majorBidi"/>
      <w:color w:val="2E74B5" w:themeColor="accent1" w:themeShade="BF"/>
      <w:sz w:val="20"/>
      <w:szCs w:val="22"/>
      <w:lang w:eastAsia="cs-CZ"/>
    </w:rPr>
  </w:style>
  <w:style w:type="character" w:customStyle="1" w:styleId="Nadpis6Char">
    <w:name w:val="Nadpis 6 Char"/>
    <w:basedOn w:val="Standardnpsmoodstavce"/>
    <w:link w:val="Nadpis6"/>
    <w:uiPriority w:val="9"/>
    <w:semiHidden/>
    <w:rsid w:val="000A3F66"/>
    <w:rPr>
      <w:rFonts w:asciiTheme="minorHAnsi" w:eastAsiaTheme="majorEastAsia" w:hAnsiTheme="minorHAnsi" w:cstheme="majorBidi"/>
      <w:i/>
      <w:iCs/>
      <w:color w:val="595959" w:themeColor="text1" w:themeTint="A6"/>
      <w:sz w:val="20"/>
      <w:szCs w:val="22"/>
      <w:lang w:eastAsia="cs-CZ"/>
    </w:rPr>
  </w:style>
  <w:style w:type="character" w:customStyle="1" w:styleId="Nadpis7Char">
    <w:name w:val="Nadpis 7 Char"/>
    <w:basedOn w:val="Standardnpsmoodstavce"/>
    <w:link w:val="Nadpis7"/>
    <w:uiPriority w:val="9"/>
    <w:semiHidden/>
    <w:rsid w:val="000A3F66"/>
    <w:rPr>
      <w:rFonts w:asciiTheme="minorHAnsi" w:eastAsiaTheme="majorEastAsia" w:hAnsiTheme="minorHAnsi" w:cstheme="majorBidi"/>
      <w:color w:val="595959" w:themeColor="text1" w:themeTint="A6"/>
      <w:sz w:val="20"/>
      <w:szCs w:val="22"/>
      <w:lang w:eastAsia="cs-CZ"/>
    </w:rPr>
  </w:style>
  <w:style w:type="character" w:customStyle="1" w:styleId="Nadpis8Char">
    <w:name w:val="Nadpis 8 Char"/>
    <w:basedOn w:val="Standardnpsmoodstavce"/>
    <w:link w:val="Nadpis8"/>
    <w:uiPriority w:val="9"/>
    <w:semiHidden/>
    <w:rsid w:val="000A3F66"/>
    <w:rPr>
      <w:rFonts w:asciiTheme="minorHAnsi" w:eastAsiaTheme="majorEastAsia" w:hAnsiTheme="minorHAnsi" w:cstheme="majorBidi"/>
      <w:i/>
      <w:iCs/>
      <w:color w:val="272727" w:themeColor="text1" w:themeTint="D8"/>
      <w:sz w:val="20"/>
      <w:szCs w:val="22"/>
      <w:lang w:eastAsia="cs-CZ"/>
    </w:rPr>
  </w:style>
  <w:style w:type="character" w:customStyle="1" w:styleId="Nadpis9Char">
    <w:name w:val="Nadpis 9 Char"/>
    <w:basedOn w:val="Standardnpsmoodstavce"/>
    <w:link w:val="Nadpis9"/>
    <w:uiPriority w:val="9"/>
    <w:semiHidden/>
    <w:rsid w:val="000A3F66"/>
    <w:rPr>
      <w:rFonts w:asciiTheme="minorHAnsi" w:eastAsiaTheme="majorEastAsia" w:hAnsiTheme="minorHAnsi" w:cstheme="majorBidi"/>
      <w:color w:val="272727" w:themeColor="text1" w:themeTint="D8"/>
      <w:sz w:val="20"/>
      <w:szCs w:val="22"/>
      <w:lang w:eastAsia="cs-CZ"/>
    </w:rPr>
  </w:style>
  <w:style w:type="paragraph" w:styleId="Nzev">
    <w:name w:val="Title"/>
    <w:basedOn w:val="Normln"/>
    <w:next w:val="Normln"/>
    <w:link w:val="NzevChar"/>
    <w:uiPriority w:val="10"/>
    <w:qFormat/>
    <w:rsid w:val="000A3F66"/>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A3F66"/>
    <w:rPr>
      <w:rFonts w:asciiTheme="majorHAnsi" w:eastAsiaTheme="majorEastAsia" w:hAnsiTheme="majorHAnsi" w:cstheme="majorBidi"/>
      <w:spacing w:val="-10"/>
      <w:kern w:val="28"/>
      <w:sz w:val="56"/>
      <w:szCs w:val="56"/>
      <w:lang w:eastAsia="cs-CZ"/>
    </w:rPr>
  </w:style>
  <w:style w:type="paragraph" w:styleId="Citt">
    <w:name w:val="Quote"/>
    <w:basedOn w:val="Normln"/>
    <w:next w:val="Normln"/>
    <w:link w:val="CittChar"/>
    <w:uiPriority w:val="29"/>
    <w:qFormat/>
    <w:rsid w:val="000A3F66"/>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0A3F66"/>
    <w:rPr>
      <w:rFonts w:ascii="Arial" w:hAnsi="Arial"/>
      <w:i/>
      <w:iCs/>
      <w:color w:val="404040" w:themeColor="text1" w:themeTint="BF"/>
      <w:sz w:val="20"/>
      <w:szCs w:val="22"/>
      <w:lang w:eastAsia="cs-CZ"/>
    </w:rPr>
  </w:style>
  <w:style w:type="paragraph" w:styleId="Odstavecseseznamem">
    <w:name w:val="List Paragraph"/>
    <w:basedOn w:val="Normln"/>
    <w:uiPriority w:val="34"/>
    <w:qFormat/>
    <w:rsid w:val="000A3F66"/>
    <w:pPr>
      <w:ind w:left="720"/>
      <w:contextualSpacing/>
    </w:pPr>
  </w:style>
  <w:style w:type="character" w:styleId="Zdraznnintenzivn">
    <w:name w:val="Intense Emphasis"/>
    <w:basedOn w:val="Standardnpsmoodstavce"/>
    <w:uiPriority w:val="21"/>
    <w:qFormat/>
    <w:rsid w:val="000A3F66"/>
    <w:rPr>
      <w:i/>
      <w:iCs/>
      <w:color w:val="2E74B5" w:themeColor="accent1" w:themeShade="BF"/>
    </w:rPr>
  </w:style>
  <w:style w:type="paragraph" w:styleId="Vrazncitt">
    <w:name w:val="Intense Quote"/>
    <w:basedOn w:val="Normln"/>
    <w:next w:val="Normln"/>
    <w:link w:val="VrazncittChar"/>
    <w:uiPriority w:val="30"/>
    <w:qFormat/>
    <w:rsid w:val="000A3F6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0A3F66"/>
    <w:rPr>
      <w:rFonts w:ascii="Arial" w:hAnsi="Arial"/>
      <w:i/>
      <w:iCs/>
      <w:color w:val="2E74B5" w:themeColor="accent1" w:themeShade="BF"/>
      <w:sz w:val="20"/>
      <w:szCs w:val="22"/>
      <w:lang w:eastAsia="cs-CZ"/>
    </w:rPr>
  </w:style>
  <w:style w:type="character" w:styleId="Odkazintenzivn">
    <w:name w:val="Intense Reference"/>
    <w:basedOn w:val="Standardnpsmoodstavce"/>
    <w:uiPriority w:val="32"/>
    <w:qFormat/>
    <w:rsid w:val="000A3F66"/>
    <w:rPr>
      <w:b/>
      <w:bCs/>
      <w:smallCaps/>
      <w:color w:val="2E74B5" w:themeColor="accent1" w:themeShade="BF"/>
      <w:spacing w:val="5"/>
    </w:rPr>
  </w:style>
  <w:style w:type="paragraph" w:styleId="Zhlav">
    <w:name w:val="header"/>
    <w:basedOn w:val="Normln"/>
    <w:link w:val="ZhlavChar"/>
    <w:unhideWhenUsed/>
    <w:rsid w:val="000A3F66"/>
    <w:pPr>
      <w:tabs>
        <w:tab w:val="center" w:pos="4536"/>
        <w:tab w:val="right" w:pos="9072"/>
      </w:tabs>
    </w:pPr>
  </w:style>
  <w:style w:type="character" w:customStyle="1" w:styleId="ZhlavChar">
    <w:name w:val="Záhlaví Char"/>
    <w:basedOn w:val="Standardnpsmoodstavce"/>
    <w:link w:val="Zhlav"/>
    <w:uiPriority w:val="99"/>
    <w:rsid w:val="000A3F66"/>
    <w:rPr>
      <w:rFonts w:ascii="Arial" w:hAnsi="Arial"/>
      <w:sz w:val="20"/>
      <w:szCs w:val="22"/>
      <w:lang w:eastAsia="cs-CZ"/>
    </w:rPr>
  </w:style>
  <w:style w:type="paragraph" w:styleId="Zpat">
    <w:name w:val="footer"/>
    <w:basedOn w:val="Normln"/>
    <w:link w:val="ZpatChar"/>
    <w:uiPriority w:val="99"/>
    <w:unhideWhenUsed/>
    <w:rsid w:val="000A3F66"/>
    <w:pPr>
      <w:tabs>
        <w:tab w:val="center" w:pos="4536"/>
        <w:tab w:val="right" w:pos="9072"/>
      </w:tabs>
    </w:pPr>
  </w:style>
  <w:style w:type="character" w:customStyle="1" w:styleId="ZpatChar">
    <w:name w:val="Zápatí Char"/>
    <w:basedOn w:val="Standardnpsmoodstavce"/>
    <w:link w:val="Zpat"/>
    <w:uiPriority w:val="99"/>
    <w:rsid w:val="000A3F66"/>
    <w:rPr>
      <w:rFonts w:ascii="Arial" w:hAnsi="Arial"/>
      <w:sz w:val="20"/>
      <w:szCs w:val="22"/>
      <w:lang w:eastAsia="cs-CZ"/>
    </w:rPr>
  </w:style>
  <w:style w:type="table" w:customStyle="1" w:styleId="Mkatabulky1">
    <w:name w:val="Mřížka tabulky1"/>
    <w:basedOn w:val="Normlntabulka"/>
    <w:next w:val="Mkatabulky"/>
    <w:uiPriority w:val="39"/>
    <w:rsid w:val="000A3F66"/>
    <w:pPr>
      <w:spacing w:after="0"/>
    </w:pPr>
    <w:rPr>
      <w:rFonts w:ascii="Calibri" w:eastAsia="Calibri" w:hAnsi="Calibr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0A3F6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206</Words>
  <Characters>1218</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Bendová Renáta</dc:creator>
  <cp:keywords/>
  <dc:description/>
  <cp:lastModifiedBy>Bendová Renáta</cp:lastModifiedBy>
  <cp:revision>16</cp:revision>
  <dcterms:created xsi:type="dcterms:W3CDTF">2026-03-04T18:10:00Z</dcterms:created>
  <dcterms:modified xsi:type="dcterms:W3CDTF">2026-03-10T13:15:00Z</dcterms:modified>
</cp:coreProperties>
</file>